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39" w:rsidRDefault="009A48CC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附件5</w:t>
      </w:r>
      <w:r w:rsidR="008C3167">
        <w:rPr>
          <w:rFonts w:ascii="黑体" w:eastAsia="黑体" w:hAnsi="黑体" w:hint="eastAsia"/>
          <w:sz w:val="28"/>
          <w:szCs w:val="28"/>
        </w:rPr>
        <w:t>：</w:t>
      </w:r>
    </w:p>
    <w:p w:rsidR="00BB0C39" w:rsidRDefault="009A48CC" w:rsidP="00C633E7">
      <w:pPr>
        <w:pStyle w:val="1"/>
        <w:spacing w:afterLines="50"/>
        <w:ind w:firstLineChars="200" w:firstLine="720"/>
        <w:rPr>
          <w:rFonts w:ascii="方正小标宋简体"/>
          <w:szCs w:val="36"/>
        </w:rPr>
      </w:pPr>
      <w:r>
        <w:rPr>
          <w:rFonts w:ascii="方正小标宋简体" w:hint="eastAsia"/>
          <w:szCs w:val="36"/>
        </w:rPr>
        <w:t>马鞍桥村党</w:t>
      </w:r>
      <w:r w:rsidR="007D33BD">
        <w:rPr>
          <w:rFonts w:ascii="方正小标宋简体" w:hint="eastAsia"/>
          <w:szCs w:val="36"/>
        </w:rPr>
        <w:t>组织</w:t>
      </w:r>
      <w:r>
        <w:rPr>
          <w:rFonts w:ascii="方正小标宋简体" w:hint="eastAsia"/>
          <w:szCs w:val="36"/>
        </w:rPr>
        <w:t>巡察整改落实情况汇总表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5354"/>
        <w:gridCol w:w="7297"/>
      </w:tblGrid>
      <w:tr w:rsidR="00C633E7" w:rsidTr="00C633E7">
        <w:trPr>
          <w:trHeight w:val="657"/>
          <w:jc w:val="center"/>
        </w:trPr>
        <w:tc>
          <w:tcPr>
            <w:tcW w:w="215" w:type="pct"/>
            <w:shd w:val="clear" w:color="auto" w:fill="auto"/>
            <w:vAlign w:val="center"/>
          </w:tcPr>
          <w:p w:rsidR="00C633E7" w:rsidRDefault="00C633E7">
            <w:pPr>
              <w:spacing w:line="360" w:lineRule="exact"/>
              <w:jc w:val="center"/>
              <w:textAlignment w:val="center"/>
              <w:rPr>
                <w:rFonts w:asci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C633E7" w:rsidRDefault="00C633E7">
            <w:pPr>
              <w:spacing w:line="360" w:lineRule="exact"/>
              <w:jc w:val="center"/>
              <w:textAlignment w:val="center"/>
              <w:rPr>
                <w:rFonts w:asci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sz w:val="28"/>
                <w:szCs w:val="28"/>
              </w:rPr>
              <w:t>反馈问题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C633E7" w:rsidRDefault="00C633E7">
            <w:pPr>
              <w:spacing w:line="360" w:lineRule="exact"/>
              <w:jc w:val="center"/>
              <w:textAlignment w:val="center"/>
              <w:rPr>
                <w:rFonts w:asci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sz w:val="28"/>
                <w:szCs w:val="28"/>
              </w:rPr>
              <w:t>整改成效</w:t>
            </w:r>
          </w:p>
        </w:tc>
      </w:tr>
      <w:tr w:rsidR="00C633E7" w:rsidTr="00C633E7">
        <w:trPr>
          <w:trHeight w:val="783"/>
          <w:jc w:val="center"/>
        </w:trPr>
        <w:tc>
          <w:tcPr>
            <w:tcW w:w="215" w:type="pct"/>
            <w:vMerge w:val="restart"/>
            <w:shd w:val="clear" w:color="auto" w:fill="auto"/>
            <w:vAlign w:val="center"/>
          </w:tcPr>
          <w:p w:rsidR="00C633E7" w:rsidRDefault="00C633E7">
            <w:pPr>
              <w:spacing w:line="400" w:lineRule="exact"/>
              <w:jc w:val="center"/>
              <w:textAlignment w:val="center"/>
              <w:rPr>
                <w:rFonts w:ascii="仿宋_GB2312" w:eastAsia="仿宋_GB2312" w:cs="楷体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楷体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C633E7" w:rsidRDefault="00C633E7">
            <w:pPr>
              <w:widowControl/>
              <w:spacing w:line="400" w:lineRule="exact"/>
              <w:textAlignment w:val="center"/>
              <w:rPr>
                <w:rFonts w:asci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（1）“乡村振兴”意识不强。</w:t>
            </w:r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谋划乡村振兴</w:t>
            </w:r>
            <w:r>
              <w:rPr>
                <w:rStyle w:val="font81"/>
                <w:rFonts w:hint="default"/>
                <w:bCs/>
                <w:sz w:val="24"/>
                <w:szCs w:val="24"/>
              </w:rPr>
              <w:t>思路不宽，村级集体经济发展乏力</w:t>
            </w:r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，2015-2017年村级年均经营性收入仅37万元；集体资产闲置，2017年流转农户土地629.85亩，其中42.24亩处于闲置状态。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C633E7" w:rsidRDefault="00C633E7">
            <w:pPr>
              <w:widowControl/>
              <w:spacing w:line="400" w:lineRule="exact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积极谋划，多样举措促进村级经济发展。10月15日，村党支部召开了促进村级经济发展专题研讨会，探索发展规划，形成了初步方案。10月20日，召开巡察整改动员会，明确专人全面负责对村集体资产进行自查清理，并做好2019年公开租赁的前期准备工作，村级集体资产已于10月30日全部自查完毕。</w:t>
            </w:r>
          </w:p>
        </w:tc>
      </w:tr>
      <w:tr w:rsidR="00C633E7" w:rsidTr="00C633E7">
        <w:trPr>
          <w:trHeight w:val="1868"/>
          <w:jc w:val="center"/>
        </w:trPr>
        <w:tc>
          <w:tcPr>
            <w:tcW w:w="215" w:type="pct"/>
            <w:vMerge/>
            <w:shd w:val="clear" w:color="auto" w:fill="auto"/>
            <w:vAlign w:val="center"/>
          </w:tcPr>
          <w:p w:rsidR="00C633E7" w:rsidRDefault="00C633E7">
            <w:pPr>
              <w:spacing w:line="400" w:lineRule="exact"/>
              <w:jc w:val="center"/>
              <w:textAlignment w:val="center"/>
              <w:rPr>
                <w:rFonts w:ascii="仿宋_GB2312" w:eastAsia="仿宋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:rsidR="00C633E7" w:rsidRDefault="00C633E7">
            <w:pPr>
              <w:widowControl/>
              <w:spacing w:line="400" w:lineRule="exact"/>
              <w:textAlignment w:val="center"/>
              <w:rPr>
                <w:rFonts w:asci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（2）“精准扶贫”对象入口把关不严。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2016年在“精准扶贫”申报低收入户对象过程中，未全面统计年终分配、社保、涉农补贴等收入，导致低收入户收入情况与实际不符</w:t>
            </w:r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。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C633E7" w:rsidRDefault="00C633E7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加强业务知识学习，认真推进“精准扶贫”工作。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10月20日召开的巡察整改动员会上，对“精准扶贫”工作中核实低收入户对象收入情况工作明确分工，全面核实并完善低收入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户各项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>资料，核查工作已于11月10日全部完毕。</w:t>
            </w:r>
          </w:p>
        </w:tc>
      </w:tr>
      <w:tr w:rsidR="00C633E7" w:rsidTr="00C633E7">
        <w:trPr>
          <w:trHeight w:val="810"/>
          <w:jc w:val="center"/>
        </w:trPr>
        <w:tc>
          <w:tcPr>
            <w:tcW w:w="215" w:type="pct"/>
            <w:vMerge w:val="restart"/>
            <w:shd w:val="clear" w:color="auto" w:fill="auto"/>
            <w:vAlign w:val="center"/>
          </w:tcPr>
          <w:p w:rsidR="00C633E7" w:rsidRDefault="00C633E7">
            <w:pPr>
              <w:spacing w:line="400" w:lineRule="exact"/>
              <w:jc w:val="center"/>
              <w:textAlignment w:val="center"/>
              <w:rPr>
                <w:rFonts w:ascii="仿宋_GB2312" w:eastAsia="仿宋_GB2312" w:cs="楷体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楷体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C633E7" w:rsidRDefault="00C633E7">
            <w:pPr>
              <w:widowControl/>
              <w:spacing w:line="400" w:lineRule="exact"/>
              <w:textAlignment w:val="center"/>
              <w:rPr>
                <w:rFonts w:asci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（3）组织生活会制度落实不严。</w:t>
            </w:r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组织生活会重形式、轻实效，部分组织生活会记录未见批评与自我批评环节。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C633E7" w:rsidRDefault="00C633E7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规范组织生活，严格落实制度。按照会前组织学习、深入谈心谈话、广泛征求意见，会上认真查摆问题、开展批评和自我批评、明确整改方向，会后列出整改措施、逐一整改落实的步骤，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10月29日，马鞍桥村党支部召开了组织生活会，认真开展了批评与自我批评环节，并全程做好会议记录。</w:t>
            </w:r>
          </w:p>
        </w:tc>
      </w:tr>
      <w:tr w:rsidR="00C633E7" w:rsidTr="00C633E7">
        <w:trPr>
          <w:trHeight w:val="259"/>
          <w:jc w:val="center"/>
        </w:trPr>
        <w:tc>
          <w:tcPr>
            <w:tcW w:w="215" w:type="pct"/>
            <w:vMerge/>
            <w:shd w:val="clear" w:color="auto" w:fill="auto"/>
            <w:vAlign w:val="center"/>
          </w:tcPr>
          <w:p w:rsidR="00C633E7" w:rsidRDefault="00C633E7">
            <w:pPr>
              <w:spacing w:line="400" w:lineRule="exact"/>
              <w:textAlignment w:val="center"/>
              <w:rPr>
                <w:rFonts w:ascii="仿宋_GB2312" w:eastAsia="仿宋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:rsidR="00C633E7" w:rsidRDefault="00C633E7">
            <w:pPr>
              <w:widowControl/>
              <w:spacing w:line="400" w:lineRule="exact"/>
              <w:textAlignment w:val="center"/>
              <w:rPr>
                <w:rFonts w:asci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（4）“三会一课”制度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执行不到位。</w:t>
            </w:r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2015年支部党员大会次数不足，2016年、2017年支委会次数不足，2015年、2016年党课次数不足；支委会多为研究行政事务工作</w:t>
            </w:r>
            <w:r>
              <w:rPr>
                <w:rStyle w:val="font81"/>
                <w:rFonts w:hint="default"/>
                <w:bCs/>
                <w:sz w:val="24"/>
                <w:szCs w:val="24"/>
              </w:rPr>
              <w:t>。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C633E7" w:rsidRDefault="00C633E7">
            <w:pPr>
              <w:widowControl/>
              <w:spacing w:line="400" w:lineRule="exact"/>
              <w:textAlignment w:val="center"/>
              <w:rPr>
                <w:rFonts w:asci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加强学习，严格落实“三会一课”制度。在村巡察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整改动员会上，支部书记对</w:t>
            </w:r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“三会一课”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制度进行了强化学习，制定了2019年工作计划，明确支委会定期研究党建、意识形态、党风廉政建设等工作任务。2018年至今，党支部已开展研究党建工作研究4次，研究意识形态工作2次，党风廉政建设工作2次。</w:t>
            </w:r>
          </w:p>
        </w:tc>
      </w:tr>
      <w:tr w:rsidR="00C633E7" w:rsidTr="00C633E7">
        <w:trPr>
          <w:trHeight w:val="644"/>
          <w:jc w:val="center"/>
        </w:trPr>
        <w:tc>
          <w:tcPr>
            <w:tcW w:w="215" w:type="pct"/>
            <w:vMerge w:val="restart"/>
            <w:shd w:val="clear" w:color="auto" w:fill="auto"/>
            <w:vAlign w:val="center"/>
          </w:tcPr>
          <w:p w:rsidR="00C633E7" w:rsidRDefault="00C633E7">
            <w:pPr>
              <w:spacing w:line="400" w:lineRule="exact"/>
              <w:jc w:val="center"/>
              <w:textAlignment w:val="center"/>
              <w:rPr>
                <w:rFonts w:ascii="仿宋_GB2312" w:eastAsia="仿宋_GB2312" w:cs="楷体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楷体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C633E7" w:rsidRDefault="00C633E7">
            <w:pPr>
              <w:widowControl/>
              <w:spacing w:line="400" w:lineRule="exact"/>
              <w:textAlignment w:val="center"/>
              <w:rPr>
                <w:rFonts w:asci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楷体_GB2312" w:hint="eastAsia"/>
                <w:color w:val="000000"/>
                <w:sz w:val="24"/>
                <w:szCs w:val="24"/>
              </w:rPr>
              <w:t>（5）民主集中制执行不到位。</w:t>
            </w:r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对</w:t>
            </w:r>
            <w:bookmarkStart w:id="0" w:name="OLE_LINK2"/>
            <w:bookmarkStart w:id="1" w:name="OLE_LINK1"/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“三重一大”</w:t>
            </w:r>
            <w:bookmarkEnd w:id="0"/>
            <w:bookmarkEnd w:id="1"/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制度认识理解不清，</w:t>
            </w:r>
            <w:r>
              <w:rPr>
                <w:rStyle w:val="font81"/>
                <w:rFonts w:hint="default"/>
                <w:bCs/>
                <w:sz w:val="24"/>
                <w:szCs w:val="24"/>
              </w:rPr>
              <w:t>会议决策程序简单，如2017年2月15日商量的便民服务中心等工程只有项目名称无具体内容。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C633E7" w:rsidRDefault="00C633E7">
            <w:pPr>
              <w:widowControl/>
              <w:spacing w:line="400" w:lineRule="exact"/>
              <w:textAlignment w:val="center"/>
              <w:rPr>
                <w:rFonts w:ascii="仿宋_GB2312" w:eastAsia="仿宋_GB2312" w:cs="楷体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楷体_GB2312" w:hint="eastAsia"/>
                <w:color w:val="000000"/>
                <w:sz w:val="24"/>
                <w:szCs w:val="24"/>
              </w:rPr>
              <w:t>严格执行“三重一大”事项集体决策制度，落实民主集中制。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按照“三重一大”各具体事项，严格执行民主决策程序，专人负责记录，建立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健全台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>账。强化村务监督委员会监督职责，明确每季度对“三重一大”事项</w:t>
            </w:r>
            <w:bookmarkStart w:id="2" w:name="_GoBack"/>
            <w:bookmarkEnd w:id="2"/>
            <w:r>
              <w:rPr>
                <w:rFonts w:ascii="仿宋_GB2312" w:eastAsia="仿宋_GB2312" w:hAnsi="仿宋" w:hint="eastAsia"/>
                <w:sz w:val="24"/>
                <w:szCs w:val="24"/>
              </w:rPr>
              <w:t>集体决策制度执行情况进行自查自纠。</w:t>
            </w:r>
          </w:p>
        </w:tc>
      </w:tr>
      <w:tr w:rsidR="00C633E7" w:rsidTr="00C633E7">
        <w:trPr>
          <w:trHeight w:val="644"/>
          <w:jc w:val="center"/>
        </w:trPr>
        <w:tc>
          <w:tcPr>
            <w:tcW w:w="215" w:type="pct"/>
            <w:vMerge/>
            <w:shd w:val="clear" w:color="auto" w:fill="auto"/>
            <w:vAlign w:val="center"/>
          </w:tcPr>
          <w:p w:rsidR="00C633E7" w:rsidRDefault="00C633E7">
            <w:pPr>
              <w:spacing w:line="400" w:lineRule="exact"/>
              <w:jc w:val="center"/>
              <w:textAlignment w:val="center"/>
              <w:rPr>
                <w:rFonts w:ascii="仿宋_GB2312" w:eastAsia="仿宋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:rsidR="00C633E7" w:rsidRDefault="00C633E7">
            <w:pPr>
              <w:widowControl/>
              <w:spacing w:line="400" w:lineRule="exact"/>
              <w:textAlignment w:val="center"/>
              <w:rPr>
                <w:rFonts w:ascii="仿宋_GB2312" w:eastAsia="仿宋_GB2312" w:cs="楷体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（6）领导组织村务建设不力。至今未成立集体经济股份合作社；村民小组长未按要求与村民委员会同步换届。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C633E7" w:rsidRDefault="00C633E7">
            <w:pPr>
              <w:widowControl/>
              <w:spacing w:line="400" w:lineRule="exact"/>
              <w:textAlignment w:val="center"/>
              <w:rPr>
                <w:rFonts w:asci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楷体_GB2312" w:hint="eastAsia"/>
                <w:color w:val="000000"/>
                <w:sz w:val="24"/>
                <w:szCs w:val="24"/>
              </w:rPr>
              <w:t>强化组织领导，推进村务建设。</w:t>
            </w:r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制定了成立集体经济股份合作社的工作方案，确保2019年顺利成立集体经济股份合作社。结合2019年村委会换届，及早做好村民小组长换届工作方案，村委会换届同步进行村民小组长换届。</w:t>
            </w:r>
          </w:p>
        </w:tc>
      </w:tr>
      <w:tr w:rsidR="00C633E7" w:rsidTr="00C633E7">
        <w:trPr>
          <w:trHeight w:val="644"/>
          <w:jc w:val="center"/>
        </w:trPr>
        <w:tc>
          <w:tcPr>
            <w:tcW w:w="215" w:type="pct"/>
            <w:shd w:val="clear" w:color="auto" w:fill="auto"/>
            <w:vAlign w:val="center"/>
          </w:tcPr>
          <w:p w:rsidR="00C633E7" w:rsidRDefault="00C633E7">
            <w:pPr>
              <w:spacing w:line="400" w:lineRule="exact"/>
              <w:jc w:val="center"/>
              <w:textAlignment w:val="center"/>
              <w:rPr>
                <w:rFonts w:ascii="仿宋_GB2312" w:eastAsia="仿宋_GB2312" w:cs="楷体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楷体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C633E7" w:rsidRDefault="00C633E7">
            <w:pPr>
              <w:widowControl/>
              <w:spacing w:line="400" w:lineRule="exact"/>
              <w:textAlignment w:val="center"/>
              <w:rPr>
                <w:rFonts w:asci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（7）理论学习不深不透。党支部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对学习的重要性认识不够，班子成员主动学习意识不强、系统性学习不够；</w:t>
            </w:r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部分会议记录造假，如2017年7月22日会议涉及党的十九大报告相关内容。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C633E7" w:rsidRDefault="00C633E7">
            <w:pPr>
              <w:widowControl/>
              <w:spacing w:line="400" w:lineRule="exact"/>
              <w:textAlignment w:val="center"/>
              <w:rPr>
                <w:rFonts w:asci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强化理论学习，不断提高政治站位。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制定了学习制度，定期组织集中学习，促进村委全体工作人员扎实学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习习近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>平新时代中国特色社会主义思想。2018年至今，我村两委班子已开展集中学习4次。班子成员制定了自学计划并按计划落实。专人负责会议记录，严格记录要求，保证按时、规范。</w:t>
            </w:r>
          </w:p>
        </w:tc>
      </w:tr>
      <w:tr w:rsidR="00C633E7" w:rsidTr="00C633E7">
        <w:trPr>
          <w:trHeight w:val="644"/>
          <w:jc w:val="center"/>
        </w:trPr>
        <w:tc>
          <w:tcPr>
            <w:tcW w:w="215" w:type="pct"/>
            <w:shd w:val="clear" w:color="auto" w:fill="auto"/>
            <w:vAlign w:val="center"/>
          </w:tcPr>
          <w:p w:rsidR="00C633E7" w:rsidRDefault="00C633E7">
            <w:pPr>
              <w:spacing w:line="400" w:lineRule="exact"/>
              <w:jc w:val="center"/>
              <w:textAlignment w:val="center"/>
              <w:rPr>
                <w:rFonts w:ascii="仿宋_GB2312" w:eastAsia="仿宋_GB2312" w:cs="楷体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楷体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C633E7" w:rsidRDefault="00C633E7">
            <w:pPr>
              <w:widowControl/>
              <w:spacing w:line="400" w:lineRule="exact"/>
              <w:textAlignment w:val="center"/>
              <w:rPr>
                <w:rFonts w:asci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（8）党支部未专题研究意识形态工作，未进行工作布置。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C633E7" w:rsidRDefault="00C633E7">
            <w:pPr>
              <w:widowControl/>
              <w:spacing w:line="400" w:lineRule="exact"/>
              <w:textAlignment w:val="center"/>
              <w:rPr>
                <w:rFonts w:asci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及时谋划，有效落实。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针对意识形态工作，我村成立意识形态工作领导小组，对当前意识形态工作进行了研究布置，明确责任主体，落实工作职责。制定了意识形态学习计划，11月24日组织党员进行了一次意识形态学习。</w:t>
            </w:r>
          </w:p>
        </w:tc>
      </w:tr>
      <w:tr w:rsidR="00C633E7" w:rsidTr="00C633E7">
        <w:trPr>
          <w:trHeight w:val="684"/>
          <w:jc w:val="center"/>
        </w:trPr>
        <w:tc>
          <w:tcPr>
            <w:tcW w:w="215" w:type="pct"/>
            <w:vMerge w:val="restart"/>
            <w:shd w:val="clear" w:color="auto" w:fill="auto"/>
            <w:vAlign w:val="center"/>
          </w:tcPr>
          <w:p w:rsidR="00C633E7" w:rsidRDefault="00C633E7">
            <w:pPr>
              <w:spacing w:line="400" w:lineRule="exact"/>
              <w:jc w:val="center"/>
              <w:textAlignment w:val="center"/>
              <w:rPr>
                <w:rFonts w:ascii="仿宋_GB2312" w:eastAsia="仿宋_GB2312" w:cs="楷体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楷体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C633E7" w:rsidRDefault="00C633E7">
            <w:pPr>
              <w:widowControl/>
              <w:spacing w:line="400" w:lineRule="exact"/>
              <w:textAlignment w:val="center"/>
              <w:rPr>
                <w:rFonts w:asci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（9）党建工作重视不够。党费收缴不规范，存在一年一收且预收现象；</w:t>
            </w:r>
            <w:r>
              <w:rPr>
                <w:rStyle w:val="font81"/>
                <w:rFonts w:hint="default"/>
                <w:bCs/>
                <w:sz w:val="24"/>
                <w:szCs w:val="24"/>
              </w:rPr>
              <w:t>党员发展程序记录不规范，如2017年7月22日预备</w:t>
            </w:r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党员转正会议记录仅一句话带过；党员管理不力，部分年轻党员参加党组织活动次数少，个别老党员对党支部工作配合度不高；2015年、2017年度党建工作考核排名靠后。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C633E7" w:rsidRDefault="00C633E7" w:rsidP="00CA210D">
            <w:pPr>
              <w:widowControl/>
              <w:spacing w:line="400" w:lineRule="exact"/>
              <w:textAlignment w:val="center"/>
              <w:rPr>
                <w:rFonts w:asci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强化党建引领，不断强化党的绝对领导理念。在四季度党员大会上组织党员学习《关于新桥镇基层党组织党建活动经费管理办法的通知》和《新北区处置不合格党员实施办法》。从2019年1月起，党员党费按月足额收取，并在党费证上做好相应记录。排查经常不参加组织活动的党员，由支部书记进行约谈，强化思想教育，严肃党员纪律。四是推进“一支一品”创建工作，以美丽乡村建设为主题，强化党员的先锋模范带头作用。</w:t>
            </w:r>
          </w:p>
        </w:tc>
      </w:tr>
      <w:tr w:rsidR="00C633E7" w:rsidTr="00C633E7">
        <w:trPr>
          <w:trHeight w:val="502"/>
          <w:jc w:val="center"/>
        </w:trPr>
        <w:tc>
          <w:tcPr>
            <w:tcW w:w="215" w:type="pct"/>
            <w:vMerge/>
            <w:shd w:val="clear" w:color="auto" w:fill="auto"/>
            <w:vAlign w:val="center"/>
          </w:tcPr>
          <w:p w:rsidR="00C633E7" w:rsidRDefault="00C633E7">
            <w:pPr>
              <w:spacing w:line="400" w:lineRule="exact"/>
              <w:jc w:val="center"/>
              <w:rPr>
                <w:rFonts w:ascii="仿宋_GB2312" w:eastAsia="仿宋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:rsidR="00C633E7" w:rsidRDefault="00C633E7">
            <w:pPr>
              <w:widowControl/>
              <w:tabs>
                <w:tab w:val="left" w:pos="397"/>
              </w:tabs>
              <w:spacing w:line="400" w:lineRule="exact"/>
              <w:textAlignment w:val="center"/>
              <w:rPr>
                <w:rFonts w:asci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（10）干部队伍力量不足。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大学生村官驻村参与具体工作少，作用发挥不明显。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C633E7" w:rsidRDefault="00C633E7">
            <w:pPr>
              <w:widowControl/>
              <w:tabs>
                <w:tab w:val="left" w:pos="397"/>
              </w:tabs>
              <w:spacing w:line="400" w:lineRule="exact"/>
              <w:textAlignment w:val="center"/>
              <w:rPr>
                <w:rFonts w:ascii="仿宋_GB2312" w:eastAsia="仿宋_GB2312" w:hAnsi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压实责任，发挥大学生村官作用。</w:t>
            </w:r>
            <w:r>
              <w:rPr>
                <w:rFonts w:ascii="仿宋_GB2312" w:eastAsia="仿宋_GB2312" w:hAnsi="仿宋_GB2312" w:hint="eastAsia"/>
                <w:bCs/>
                <w:color w:val="000000" w:themeColor="text1"/>
                <w:sz w:val="24"/>
                <w:szCs w:val="24"/>
              </w:rPr>
              <w:t>8月20日召</w:t>
            </w:r>
            <w:r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开支委会研究调整分工，决定由驻村大学生村官协管党建、团委、社会保障工作，真正参与到</w:t>
            </w:r>
            <w:r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lastRenderedPageBreak/>
              <w:t>村委具体工作中。大学生村官自11月份起每</w:t>
            </w:r>
            <w:proofErr w:type="gramStart"/>
            <w:r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周参与</w:t>
            </w:r>
            <w:proofErr w:type="gramEnd"/>
            <w:r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村委工作例会、每周下村工作一天，填写工作周志。</w:t>
            </w:r>
          </w:p>
        </w:tc>
      </w:tr>
      <w:tr w:rsidR="00C633E7" w:rsidTr="00C633E7">
        <w:trPr>
          <w:trHeight w:val="596"/>
          <w:jc w:val="center"/>
        </w:trPr>
        <w:tc>
          <w:tcPr>
            <w:tcW w:w="215" w:type="pct"/>
            <w:vMerge/>
            <w:shd w:val="clear" w:color="auto" w:fill="auto"/>
            <w:vAlign w:val="center"/>
          </w:tcPr>
          <w:p w:rsidR="00C633E7" w:rsidRDefault="00C633E7">
            <w:pPr>
              <w:spacing w:line="400" w:lineRule="exact"/>
              <w:jc w:val="center"/>
              <w:rPr>
                <w:rFonts w:ascii="仿宋_GB2312" w:eastAsia="仿宋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:rsidR="00C633E7" w:rsidRDefault="00C633E7">
            <w:pPr>
              <w:widowControl/>
              <w:tabs>
                <w:tab w:val="left" w:pos="397"/>
              </w:tabs>
              <w:spacing w:line="400" w:lineRule="exact"/>
              <w:textAlignment w:val="center"/>
              <w:rPr>
                <w:rFonts w:asci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（11）党员活动经费使用不当。</w:t>
            </w:r>
            <w:r>
              <w:rPr>
                <w:rStyle w:val="font81"/>
                <w:rFonts w:hint="default"/>
                <w:bCs/>
                <w:sz w:val="24"/>
                <w:szCs w:val="24"/>
              </w:rPr>
              <w:t>2015-2017年以每人每年500元标准发放慰问费至村干部中的党员。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C633E7" w:rsidRDefault="00C633E7" w:rsidP="00CA210D">
            <w:pPr>
              <w:widowControl/>
              <w:tabs>
                <w:tab w:val="left" w:pos="397"/>
              </w:tabs>
              <w:spacing w:line="400" w:lineRule="exact"/>
              <w:textAlignment w:val="center"/>
              <w:rPr>
                <w:rFonts w:asci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加强管理，</w:t>
            </w:r>
            <w:proofErr w:type="gramStart"/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规范党</w:t>
            </w:r>
            <w:r>
              <w:rPr>
                <w:rFonts w:ascii="仿宋_GB2312" w:eastAsia="仿宋_GB2312" w:cs="仿宋_GB2312" w:hint="eastAsia"/>
                <w:bCs/>
                <w:color w:val="000000" w:themeColor="text1"/>
                <w:sz w:val="24"/>
                <w:szCs w:val="24"/>
              </w:rPr>
              <w:t>建</w:t>
            </w:r>
            <w:proofErr w:type="gramEnd"/>
            <w:r>
              <w:rPr>
                <w:rFonts w:ascii="仿宋_GB2312" w:eastAsia="仿宋_GB2312" w:cs="仿宋_GB2312" w:hint="eastAsia"/>
                <w:bCs/>
                <w:color w:val="000000" w:themeColor="text1"/>
                <w:sz w:val="24"/>
                <w:szCs w:val="24"/>
              </w:rPr>
              <w:t>经费使用。</w:t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10月29日组织对《关于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新桥</w:t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镇基层党组织党建活动经费管理办法的通知》进行了认真学习，明确党员活动经费使用范围，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坚持厉行节约、反对浪费的原则，统筹使用党建活动经费。</w:t>
            </w:r>
          </w:p>
        </w:tc>
      </w:tr>
      <w:tr w:rsidR="00C633E7" w:rsidTr="00C633E7">
        <w:trPr>
          <w:trHeight w:val="262"/>
          <w:jc w:val="center"/>
        </w:trPr>
        <w:tc>
          <w:tcPr>
            <w:tcW w:w="215" w:type="pct"/>
            <w:shd w:val="clear" w:color="auto" w:fill="auto"/>
            <w:vAlign w:val="center"/>
          </w:tcPr>
          <w:p w:rsidR="00C633E7" w:rsidRDefault="00C633E7">
            <w:pPr>
              <w:spacing w:line="400" w:lineRule="exact"/>
              <w:jc w:val="center"/>
              <w:textAlignment w:val="center"/>
              <w:rPr>
                <w:rFonts w:ascii="仿宋_GB2312" w:eastAsia="仿宋_GB2312" w:cs="楷体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楷体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C633E7" w:rsidRDefault="00C633E7">
            <w:pPr>
              <w:widowControl/>
              <w:tabs>
                <w:tab w:val="left" w:pos="397"/>
              </w:tabs>
              <w:spacing w:line="400" w:lineRule="exact"/>
              <w:textAlignment w:val="center"/>
              <w:rPr>
                <w:rFonts w:asci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（12）工作作风不严不实。</w:t>
            </w:r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联系群众不紧，个别班子成员主动上门了解群众问题不够，习惯坐办公室解决群众矛盾。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C633E7" w:rsidRDefault="00C633E7">
            <w:pPr>
              <w:widowControl/>
              <w:tabs>
                <w:tab w:val="left" w:pos="397"/>
              </w:tabs>
              <w:spacing w:line="400" w:lineRule="exact"/>
              <w:textAlignment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严格作风养成，密切联系群众。</w:t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每个月组织召开村民小组长会议，及时收集对村党支部的意见建议；严格落实社会治理网格化管理制度，班子成员作为</w:t>
            </w:r>
            <w:proofErr w:type="gramStart"/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网格员</w:t>
            </w:r>
            <w:proofErr w:type="gramEnd"/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每天下村进行巡查，第一时间掌握、及时解决群众诉求。</w:t>
            </w:r>
          </w:p>
        </w:tc>
      </w:tr>
      <w:tr w:rsidR="00C633E7" w:rsidTr="00C633E7">
        <w:trPr>
          <w:trHeight w:val="262"/>
          <w:jc w:val="center"/>
        </w:trPr>
        <w:tc>
          <w:tcPr>
            <w:tcW w:w="215" w:type="pct"/>
            <w:shd w:val="clear" w:color="auto" w:fill="auto"/>
            <w:vAlign w:val="center"/>
          </w:tcPr>
          <w:p w:rsidR="00C633E7" w:rsidRDefault="00C633E7">
            <w:pPr>
              <w:spacing w:line="360" w:lineRule="exact"/>
              <w:jc w:val="center"/>
              <w:textAlignment w:val="center"/>
              <w:rPr>
                <w:rFonts w:ascii="仿宋_GB2312" w:eastAsia="仿宋_GB2312" w:cs="楷体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楷体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C633E7" w:rsidRDefault="00C633E7">
            <w:pPr>
              <w:widowControl/>
              <w:tabs>
                <w:tab w:val="left" w:pos="397"/>
              </w:tabs>
              <w:spacing w:line="400" w:lineRule="exact"/>
              <w:textAlignment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（13）纪检委员对工作职责认识不清，未见履职记录，对苗头性、倾向性问题开展提醒谈话少，</w:t>
            </w:r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2016年有1名党员因赌博被镇纪委诫勉谈话。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C633E7" w:rsidRDefault="00C633E7" w:rsidP="008C3167">
            <w:pPr>
              <w:widowControl/>
              <w:tabs>
                <w:tab w:val="left" w:pos="397"/>
              </w:tabs>
              <w:spacing w:line="400" w:lineRule="exac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加强业务学习，深化纪检履职。11月30日，纪检委员对村（社区）纪检委员工作职责进行学习，强化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履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职能力提升。建立党小组组长定期座谈会机制，11月29日，我村召开党小组长会议，要求各党小组长随时掌握本小组党员的信息动态，纪检委员及时将情况反馈给支部书记，并做好谈话和记录。</w:t>
            </w:r>
          </w:p>
        </w:tc>
      </w:tr>
      <w:tr w:rsidR="00C633E7" w:rsidTr="00C633E7">
        <w:trPr>
          <w:trHeight w:val="262"/>
          <w:jc w:val="center"/>
        </w:trPr>
        <w:tc>
          <w:tcPr>
            <w:tcW w:w="215" w:type="pct"/>
            <w:shd w:val="clear" w:color="auto" w:fill="auto"/>
            <w:vAlign w:val="center"/>
          </w:tcPr>
          <w:p w:rsidR="00C633E7" w:rsidRDefault="00C633E7">
            <w:pPr>
              <w:spacing w:line="360" w:lineRule="exact"/>
              <w:jc w:val="center"/>
              <w:textAlignment w:val="center"/>
              <w:rPr>
                <w:rFonts w:ascii="仿宋_GB2312" w:eastAsia="仿宋_GB2312" w:cs="楷体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楷体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C633E7" w:rsidRDefault="00C633E7">
            <w:pPr>
              <w:widowControl/>
              <w:tabs>
                <w:tab w:val="left" w:pos="397"/>
              </w:tabs>
              <w:spacing w:line="400" w:lineRule="exact"/>
              <w:textAlignment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（14）主体责任落实不到位。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2017年党支部全年仅专题研究党风廉政建设1次，不符合规定要求，</w:t>
            </w:r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未制定党风廉政建设责任清单，未与班子成员签订党风廉政建设责任书。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C633E7" w:rsidRDefault="00C633E7">
            <w:pPr>
              <w:widowControl/>
              <w:tabs>
                <w:tab w:val="left" w:pos="397"/>
              </w:tabs>
              <w:spacing w:line="400" w:lineRule="exact"/>
              <w:textAlignment w:val="center"/>
              <w:rPr>
                <w:rFonts w:asci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严格按照党风廉政责任清单履行党风廉政建设责任。</w:t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支部及早谋划，2019年党支部</w:t>
            </w:r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与班子成员签订党风廉政建设责任书，促进全员履职。定期开展党风廉政建设专题研究，2018年至今，已开展党风廉政建设研究2次。每季度开展党风廉政教育， 2018年至今，已开展党风廉政教育4次。</w:t>
            </w:r>
          </w:p>
        </w:tc>
      </w:tr>
      <w:tr w:rsidR="00C633E7" w:rsidTr="00C633E7">
        <w:trPr>
          <w:trHeight w:val="262"/>
          <w:jc w:val="center"/>
        </w:trPr>
        <w:tc>
          <w:tcPr>
            <w:tcW w:w="215" w:type="pct"/>
            <w:shd w:val="clear" w:color="auto" w:fill="auto"/>
            <w:vAlign w:val="center"/>
          </w:tcPr>
          <w:p w:rsidR="00C633E7" w:rsidRDefault="00C633E7">
            <w:pPr>
              <w:spacing w:line="360" w:lineRule="exact"/>
              <w:jc w:val="center"/>
              <w:textAlignment w:val="center"/>
              <w:rPr>
                <w:rFonts w:ascii="仿宋_GB2312" w:eastAsia="仿宋_GB2312" w:cs="楷体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楷体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C633E7" w:rsidRDefault="00C633E7">
            <w:pPr>
              <w:widowControl/>
              <w:tabs>
                <w:tab w:val="left" w:pos="397"/>
              </w:tabs>
              <w:spacing w:line="400" w:lineRule="exact"/>
              <w:textAlignment w:val="center"/>
              <w:rPr>
                <w:rFonts w:asci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（15）工程招投标制度执行不严格。2015年村路灯工程预算9.73万元未按规定招标，由村委直接发包。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C633E7" w:rsidRDefault="00C633E7" w:rsidP="00CA210D">
            <w:pPr>
              <w:widowControl/>
              <w:tabs>
                <w:tab w:val="left" w:pos="397"/>
              </w:tabs>
              <w:spacing w:line="400" w:lineRule="exact"/>
              <w:textAlignment w:val="center"/>
              <w:rPr>
                <w:rFonts w:asci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强化制度学习，防范廉政风险。</w:t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10月20日支部书记组织班子成员学习了《新桥镇零星工程招投标制度》、《新桥镇工程建设管理规定》，要求大家严格按照制度执行，规范程序，并做好相关记录。党支部书记严格落实党风廉政建设“一岗双责”责任，认真填写《“一岗双责”工作手册》。</w:t>
            </w:r>
          </w:p>
        </w:tc>
      </w:tr>
      <w:tr w:rsidR="00C633E7" w:rsidTr="00C633E7">
        <w:trPr>
          <w:trHeight w:val="262"/>
          <w:jc w:val="center"/>
        </w:trPr>
        <w:tc>
          <w:tcPr>
            <w:tcW w:w="215" w:type="pct"/>
            <w:shd w:val="clear" w:color="auto" w:fill="auto"/>
            <w:vAlign w:val="center"/>
          </w:tcPr>
          <w:p w:rsidR="00C633E7" w:rsidRDefault="00C633E7">
            <w:pPr>
              <w:spacing w:line="360" w:lineRule="exact"/>
              <w:jc w:val="center"/>
              <w:textAlignment w:val="center"/>
              <w:rPr>
                <w:rFonts w:ascii="仿宋_GB2312" w:eastAsia="仿宋_GB2312" w:cs="楷体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楷体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C633E7" w:rsidRDefault="00C633E7">
            <w:pPr>
              <w:widowControl/>
              <w:tabs>
                <w:tab w:val="left" w:pos="397"/>
              </w:tabs>
              <w:spacing w:line="400" w:lineRule="exact"/>
              <w:textAlignment w:val="center"/>
              <w:rPr>
                <w:rFonts w:asci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（16）资产资源出租管理不到位。农户徐立明租用村委11亩集体土地于2017年到期，2018年</w:t>
            </w:r>
            <w:proofErr w:type="gramStart"/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仍实际</w:t>
            </w:r>
            <w:proofErr w:type="gramEnd"/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占用但未续签合同，且拖欠2017年度租金1.1万元。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C633E7" w:rsidRDefault="00C633E7" w:rsidP="00F52F76">
            <w:pPr>
              <w:widowControl/>
              <w:tabs>
                <w:tab w:val="left" w:pos="397"/>
              </w:tabs>
              <w:spacing w:line="400" w:lineRule="exact"/>
              <w:textAlignment w:val="center"/>
              <w:rPr>
                <w:rFonts w:asci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000000"/>
                <w:sz w:val="24"/>
                <w:szCs w:val="24"/>
              </w:rPr>
              <w:t>深化为民理财的理念，最大化促进集体资产增值。11月初，我村已派工作人员负责对徐立明的土地租用欠款依法进行催收。</w:t>
            </w:r>
          </w:p>
        </w:tc>
      </w:tr>
    </w:tbl>
    <w:p w:rsidR="00BB0C39" w:rsidRDefault="00BB0C39">
      <w:pPr>
        <w:spacing w:line="360" w:lineRule="exact"/>
        <w:textAlignment w:val="center"/>
        <w:rPr>
          <w:rFonts w:ascii="仿宋_GB2312" w:eastAsia="仿宋_GB2312" w:cs="楷体_GB2312"/>
          <w:color w:val="000000"/>
          <w:sz w:val="24"/>
          <w:szCs w:val="24"/>
        </w:rPr>
      </w:pPr>
    </w:p>
    <w:sectPr w:rsidR="00BB0C39" w:rsidSect="00BB0C39">
      <w:headerReference w:type="even" r:id="rId7"/>
      <w:headerReference w:type="default" r:id="rId8"/>
      <w:footerReference w:type="default" r:id="rId9"/>
      <w:pgSz w:w="16783" w:h="23757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C59" w:rsidRDefault="001E2C59" w:rsidP="00BB0C39">
      <w:r>
        <w:separator/>
      </w:r>
    </w:p>
  </w:endnote>
  <w:endnote w:type="continuationSeparator" w:id="0">
    <w:p w:rsidR="001E2C59" w:rsidRDefault="001E2C59" w:rsidP="00BB0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39" w:rsidRDefault="00297DA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 filled="f" stroked="f">
          <v:textbox style="mso-fit-shape-to-text:t" inset="0,0,0,0">
            <w:txbxContent>
              <w:p w:rsidR="00BB0C39" w:rsidRPr="00012E4B" w:rsidRDefault="00BB0C39" w:rsidP="00012E4B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C59" w:rsidRDefault="001E2C59" w:rsidP="00BB0C39">
      <w:r>
        <w:separator/>
      </w:r>
    </w:p>
  </w:footnote>
  <w:footnote w:type="continuationSeparator" w:id="0">
    <w:p w:rsidR="001E2C59" w:rsidRDefault="001E2C59" w:rsidP="00BB0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39" w:rsidRDefault="00BB0C39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39" w:rsidRDefault="00BB0C39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4DF"/>
    <w:rsid w:val="00006422"/>
    <w:rsid w:val="00012E4B"/>
    <w:rsid w:val="000204DF"/>
    <w:rsid w:val="00043EAE"/>
    <w:rsid w:val="000754B7"/>
    <w:rsid w:val="000D23BF"/>
    <w:rsid w:val="0010092E"/>
    <w:rsid w:val="00104A4B"/>
    <w:rsid w:val="001322AE"/>
    <w:rsid w:val="00151E3B"/>
    <w:rsid w:val="00161CB5"/>
    <w:rsid w:val="001636AC"/>
    <w:rsid w:val="0017004B"/>
    <w:rsid w:val="001766E0"/>
    <w:rsid w:val="001B33E7"/>
    <w:rsid w:val="001E2C59"/>
    <w:rsid w:val="001E6A8B"/>
    <w:rsid w:val="00206240"/>
    <w:rsid w:val="002139B0"/>
    <w:rsid w:val="002332B2"/>
    <w:rsid w:val="00240DF2"/>
    <w:rsid w:val="00291773"/>
    <w:rsid w:val="00297DA5"/>
    <w:rsid w:val="002A4ED3"/>
    <w:rsid w:val="002C16B9"/>
    <w:rsid w:val="00345DED"/>
    <w:rsid w:val="00392FA7"/>
    <w:rsid w:val="003C2C14"/>
    <w:rsid w:val="003D2E4B"/>
    <w:rsid w:val="004203DA"/>
    <w:rsid w:val="00426C32"/>
    <w:rsid w:val="00430CBB"/>
    <w:rsid w:val="004C16AB"/>
    <w:rsid w:val="004D3E7A"/>
    <w:rsid w:val="004F2CE1"/>
    <w:rsid w:val="004F4629"/>
    <w:rsid w:val="00507284"/>
    <w:rsid w:val="00507BCA"/>
    <w:rsid w:val="00532BFE"/>
    <w:rsid w:val="005377D4"/>
    <w:rsid w:val="005606C7"/>
    <w:rsid w:val="005A20CE"/>
    <w:rsid w:val="005D3EA2"/>
    <w:rsid w:val="005D6AF1"/>
    <w:rsid w:val="005F729F"/>
    <w:rsid w:val="006530E3"/>
    <w:rsid w:val="00663E35"/>
    <w:rsid w:val="006A127C"/>
    <w:rsid w:val="006B434A"/>
    <w:rsid w:val="006D7DD1"/>
    <w:rsid w:val="00703FDB"/>
    <w:rsid w:val="00716941"/>
    <w:rsid w:val="00731483"/>
    <w:rsid w:val="00731A2F"/>
    <w:rsid w:val="007434A5"/>
    <w:rsid w:val="00790EC6"/>
    <w:rsid w:val="00792DD5"/>
    <w:rsid w:val="007943E3"/>
    <w:rsid w:val="0079583C"/>
    <w:rsid w:val="007A1137"/>
    <w:rsid w:val="007D33BD"/>
    <w:rsid w:val="007F5635"/>
    <w:rsid w:val="00826DAA"/>
    <w:rsid w:val="00841CE2"/>
    <w:rsid w:val="008627EA"/>
    <w:rsid w:val="00887632"/>
    <w:rsid w:val="008C3167"/>
    <w:rsid w:val="008D7E9B"/>
    <w:rsid w:val="008F317C"/>
    <w:rsid w:val="0091047E"/>
    <w:rsid w:val="009318B4"/>
    <w:rsid w:val="009459AE"/>
    <w:rsid w:val="00960B33"/>
    <w:rsid w:val="00965215"/>
    <w:rsid w:val="009A48CC"/>
    <w:rsid w:val="009B6C5B"/>
    <w:rsid w:val="009C6326"/>
    <w:rsid w:val="009D1C24"/>
    <w:rsid w:val="009D6EBB"/>
    <w:rsid w:val="009E0B58"/>
    <w:rsid w:val="009E5818"/>
    <w:rsid w:val="00A23954"/>
    <w:rsid w:val="00A521F6"/>
    <w:rsid w:val="00A62E7D"/>
    <w:rsid w:val="00A757F5"/>
    <w:rsid w:val="00AA7495"/>
    <w:rsid w:val="00AC0F11"/>
    <w:rsid w:val="00AF28C9"/>
    <w:rsid w:val="00B036A6"/>
    <w:rsid w:val="00B25BF6"/>
    <w:rsid w:val="00B53265"/>
    <w:rsid w:val="00B56EE1"/>
    <w:rsid w:val="00B62DB3"/>
    <w:rsid w:val="00B94601"/>
    <w:rsid w:val="00BB0C39"/>
    <w:rsid w:val="00BB107A"/>
    <w:rsid w:val="00BD12AC"/>
    <w:rsid w:val="00BD2AF1"/>
    <w:rsid w:val="00BF333E"/>
    <w:rsid w:val="00BF4D14"/>
    <w:rsid w:val="00C0245E"/>
    <w:rsid w:val="00C2505C"/>
    <w:rsid w:val="00C40F9E"/>
    <w:rsid w:val="00C633E7"/>
    <w:rsid w:val="00C75C25"/>
    <w:rsid w:val="00C927B0"/>
    <w:rsid w:val="00CA210D"/>
    <w:rsid w:val="00CD1CDE"/>
    <w:rsid w:val="00D332EE"/>
    <w:rsid w:val="00D62C3E"/>
    <w:rsid w:val="00DA723D"/>
    <w:rsid w:val="00DC782C"/>
    <w:rsid w:val="00DD7D84"/>
    <w:rsid w:val="00DE5101"/>
    <w:rsid w:val="00DF6581"/>
    <w:rsid w:val="00E122EA"/>
    <w:rsid w:val="00E1303A"/>
    <w:rsid w:val="00E2645E"/>
    <w:rsid w:val="00E4613A"/>
    <w:rsid w:val="00E62AD8"/>
    <w:rsid w:val="00EB5578"/>
    <w:rsid w:val="00F06E13"/>
    <w:rsid w:val="00F34BBE"/>
    <w:rsid w:val="00F45420"/>
    <w:rsid w:val="00F52F76"/>
    <w:rsid w:val="00FA5386"/>
    <w:rsid w:val="00FE2093"/>
    <w:rsid w:val="05C168E2"/>
    <w:rsid w:val="0FB865E6"/>
    <w:rsid w:val="13F52822"/>
    <w:rsid w:val="181834F1"/>
    <w:rsid w:val="1E532D8F"/>
    <w:rsid w:val="29A749E2"/>
    <w:rsid w:val="2A963BF8"/>
    <w:rsid w:val="2CAC76C2"/>
    <w:rsid w:val="2E6B7739"/>
    <w:rsid w:val="3BE82A4F"/>
    <w:rsid w:val="4C8A2229"/>
    <w:rsid w:val="51BE092C"/>
    <w:rsid w:val="5360471A"/>
    <w:rsid w:val="53BD4B7B"/>
    <w:rsid w:val="59296333"/>
    <w:rsid w:val="5B645A2A"/>
    <w:rsid w:val="5B68460F"/>
    <w:rsid w:val="5C1339AA"/>
    <w:rsid w:val="6FBE3668"/>
    <w:rsid w:val="74075072"/>
    <w:rsid w:val="7BC84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3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BB0C39"/>
    <w:pPr>
      <w:keepNext/>
      <w:keepLines/>
      <w:spacing w:line="560" w:lineRule="exact"/>
      <w:jc w:val="center"/>
      <w:outlineLvl w:val="0"/>
    </w:pPr>
    <w:rPr>
      <w:rFonts w:eastAsia="方正小标宋简体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B0C39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BB0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BB0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BB0C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qFormat/>
    <w:rsid w:val="00BB0C39"/>
    <w:rPr>
      <w:b/>
      <w:bCs/>
    </w:rPr>
  </w:style>
  <w:style w:type="character" w:customStyle="1" w:styleId="Char1">
    <w:name w:val="页眉 Char"/>
    <w:basedOn w:val="a0"/>
    <w:link w:val="a5"/>
    <w:uiPriority w:val="99"/>
    <w:semiHidden/>
    <w:qFormat/>
    <w:rsid w:val="00BB0C39"/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BB0C39"/>
    <w:rPr>
      <w:sz w:val="18"/>
      <w:szCs w:val="18"/>
    </w:rPr>
  </w:style>
  <w:style w:type="character" w:customStyle="1" w:styleId="font81">
    <w:name w:val="font81"/>
    <w:basedOn w:val="a0"/>
    <w:qFormat/>
    <w:rsid w:val="00BB0C39"/>
    <w:rPr>
      <w:rFonts w:ascii="仿宋_GB2312" w:eastAsia="仿宋_GB2312" w:cs="仿宋_GB2312" w:hint="eastAsia"/>
      <w:color w:val="000000"/>
      <w:sz w:val="28"/>
      <w:szCs w:val="28"/>
      <w:u w:val="none"/>
    </w:rPr>
  </w:style>
  <w:style w:type="paragraph" w:styleId="a8">
    <w:name w:val="List Paragraph"/>
    <w:basedOn w:val="a"/>
    <w:uiPriority w:val="34"/>
    <w:qFormat/>
    <w:rsid w:val="00BB0C39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BB0C39"/>
    <w:rPr>
      <w:sz w:val="18"/>
      <w:szCs w:val="18"/>
    </w:rPr>
  </w:style>
  <w:style w:type="character" w:customStyle="1" w:styleId="10">
    <w:name w:val="不明显强调1"/>
    <w:basedOn w:val="a0"/>
    <w:uiPriority w:val="19"/>
    <w:qFormat/>
    <w:rsid w:val="00BB0C39"/>
    <w:rPr>
      <w:rFonts w:eastAsia="黑体"/>
      <w:iCs/>
      <w:color w:val="404040" w:themeColor="text1" w:themeTint="B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24</cp:revision>
  <cp:lastPrinted>2018-12-11T03:27:00Z</cp:lastPrinted>
  <dcterms:created xsi:type="dcterms:W3CDTF">2018-10-25T03:44:00Z</dcterms:created>
  <dcterms:modified xsi:type="dcterms:W3CDTF">2018-12-12T03:12:00Z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